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A49" w:rsidRPr="00722A49" w:rsidRDefault="00DC1E68" w:rsidP="00722A49">
      <w:pPr>
        <w:widowControl/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 w:rsidRPr="00722A49">
        <w:rPr>
          <w:rFonts w:asciiTheme="majorEastAsia" w:eastAsiaTheme="majorEastAsia" w:hAnsiTheme="majorEastAsia" w:hint="eastAsia"/>
          <w:b/>
          <w:sz w:val="32"/>
          <w:szCs w:val="28"/>
        </w:rPr>
        <w:t>结业转毕业申请</w:t>
      </w:r>
      <w:r w:rsidRPr="00722A49">
        <w:rPr>
          <w:rFonts w:asciiTheme="majorEastAsia" w:eastAsiaTheme="majorEastAsia" w:hAnsiTheme="majorEastAsia"/>
          <w:b/>
          <w:sz w:val="32"/>
          <w:szCs w:val="28"/>
        </w:rPr>
        <w:t>工作</w:t>
      </w:r>
      <w:r w:rsidR="007A0F05" w:rsidRPr="00722A49">
        <w:rPr>
          <w:rFonts w:asciiTheme="majorEastAsia" w:eastAsiaTheme="majorEastAsia" w:hAnsiTheme="majorEastAsia" w:hint="eastAsia"/>
          <w:b/>
          <w:sz w:val="32"/>
          <w:szCs w:val="28"/>
        </w:rPr>
        <w:t>流程</w:t>
      </w:r>
      <w:r w:rsidR="00722A49">
        <w:rPr>
          <w:rFonts w:asciiTheme="majorEastAsia" w:eastAsiaTheme="majorEastAsia" w:hAnsiTheme="majorEastAsia" w:hint="eastAsia"/>
          <w:b/>
          <w:sz w:val="32"/>
          <w:szCs w:val="28"/>
        </w:rPr>
        <w:t>和</w:t>
      </w:r>
      <w:r w:rsidR="00722A49">
        <w:rPr>
          <w:rFonts w:asciiTheme="majorEastAsia" w:eastAsiaTheme="majorEastAsia" w:hAnsiTheme="majorEastAsia"/>
          <w:b/>
          <w:sz w:val="32"/>
          <w:szCs w:val="28"/>
        </w:rPr>
        <w:t>注意事项</w:t>
      </w:r>
    </w:p>
    <w:p w:rsidR="009914A8" w:rsidRDefault="00DC1E68" w:rsidP="00722A49">
      <w:pPr>
        <w:widowControl/>
        <w:spacing w:line="360" w:lineRule="auto"/>
        <w:ind w:firstLineChars="200" w:firstLine="560"/>
        <w:jc w:val="left"/>
        <w:rPr>
          <w:rFonts w:eastAsia="仿宋"/>
          <w:sz w:val="28"/>
        </w:rPr>
      </w:pPr>
      <w:r w:rsidRPr="00722A49">
        <w:rPr>
          <w:rFonts w:eastAsia="仿宋" w:hint="eastAsia"/>
          <w:sz w:val="28"/>
        </w:rPr>
        <w:t>根据《复旦大学研究生学籍管理实施细则》规定，</w:t>
      </w:r>
      <w:r w:rsidRPr="00722A49">
        <w:rPr>
          <w:rFonts w:eastAsia="仿宋" w:hint="eastAsia"/>
          <w:sz w:val="28"/>
        </w:rPr>
        <w:t>2018</w:t>
      </w:r>
      <w:r w:rsidRPr="00722A49">
        <w:rPr>
          <w:rFonts w:eastAsia="仿宋" w:hint="eastAsia"/>
          <w:sz w:val="28"/>
        </w:rPr>
        <w:t>年</w:t>
      </w:r>
      <w:r w:rsidR="00053769">
        <w:rPr>
          <w:rFonts w:eastAsia="仿宋"/>
          <w:sz w:val="28"/>
        </w:rPr>
        <w:t>9</w:t>
      </w:r>
      <w:r w:rsidRPr="00722A49">
        <w:rPr>
          <w:rFonts w:eastAsia="仿宋" w:hint="eastAsia"/>
          <w:sz w:val="28"/>
        </w:rPr>
        <w:t>月</w:t>
      </w:r>
      <w:r w:rsidR="00053769">
        <w:rPr>
          <w:rFonts w:eastAsia="仿宋"/>
          <w:sz w:val="28"/>
        </w:rPr>
        <w:t>1</w:t>
      </w:r>
      <w:r w:rsidRPr="00722A49">
        <w:rPr>
          <w:rFonts w:eastAsia="仿宋" w:hint="eastAsia"/>
          <w:sz w:val="28"/>
        </w:rPr>
        <w:t>日之</w:t>
      </w:r>
      <w:r w:rsidR="00053769">
        <w:rPr>
          <w:rFonts w:eastAsia="仿宋" w:hint="eastAsia"/>
          <w:sz w:val="28"/>
        </w:rPr>
        <w:t>后</w:t>
      </w:r>
      <w:r w:rsidRPr="00722A49">
        <w:rPr>
          <w:rFonts w:eastAsia="仿宋" w:hint="eastAsia"/>
          <w:sz w:val="28"/>
        </w:rPr>
        <w:t>结业研究生，符合结业转毕业申请条件的，可结业后</w:t>
      </w:r>
      <w:r w:rsidRPr="00722A49">
        <w:rPr>
          <w:rFonts w:eastAsia="仿宋" w:hint="eastAsia"/>
          <w:sz w:val="28"/>
        </w:rPr>
        <w:t>1</w:t>
      </w:r>
      <w:r w:rsidRPr="00722A49">
        <w:rPr>
          <w:rFonts w:eastAsia="仿宋" w:hint="eastAsia"/>
          <w:sz w:val="28"/>
        </w:rPr>
        <w:t>年内（以申请流程全部完成为限）申请</w:t>
      </w:r>
      <w:r w:rsidRPr="00722A49">
        <w:rPr>
          <w:rFonts w:eastAsia="仿宋" w:hint="eastAsia"/>
          <w:sz w:val="28"/>
        </w:rPr>
        <w:t>1</w:t>
      </w:r>
      <w:r w:rsidRPr="00722A49">
        <w:rPr>
          <w:rFonts w:eastAsia="仿宋" w:hint="eastAsia"/>
          <w:sz w:val="28"/>
        </w:rPr>
        <w:t>次</w:t>
      </w:r>
      <w:r w:rsidR="009914A8">
        <w:rPr>
          <w:rFonts w:eastAsia="仿宋" w:hint="eastAsia"/>
          <w:sz w:val="28"/>
        </w:rPr>
        <w:t>结业转毕业</w:t>
      </w:r>
      <w:r w:rsidRPr="00722A49">
        <w:rPr>
          <w:rFonts w:eastAsia="仿宋" w:hint="eastAsia"/>
          <w:sz w:val="28"/>
        </w:rPr>
        <w:t>。</w:t>
      </w:r>
    </w:p>
    <w:p w:rsidR="007A0F05" w:rsidRPr="00722A49" w:rsidRDefault="00722A49" w:rsidP="00722A49">
      <w:pPr>
        <w:widowControl/>
        <w:spacing w:line="360" w:lineRule="auto"/>
        <w:ind w:firstLineChars="200" w:firstLine="560"/>
        <w:jc w:val="left"/>
        <w:rPr>
          <w:rFonts w:eastAsia="仿宋"/>
          <w:sz w:val="28"/>
        </w:rPr>
      </w:pPr>
      <w:r w:rsidRPr="00722A49">
        <w:rPr>
          <w:rFonts w:eastAsia="仿宋" w:hint="eastAsia"/>
          <w:sz w:val="28"/>
        </w:rPr>
        <w:t>结业转</w:t>
      </w:r>
      <w:r w:rsidRPr="00722A49">
        <w:rPr>
          <w:rFonts w:eastAsia="仿宋"/>
          <w:sz w:val="28"/>
        </w:rPr>
        <w:t>毕业</w:t>
      </w:r>
      <w:r w:rsidRPr="00722A49">
        <w:rPr>
          <w:rFonts w:eastAsia="仿宋" w:hint="eastAsia"/>
          <w:sz w:val="28"/>
        </w:rPr>
        <w:t>申请</w:t>
      </w:r>
      <w:r w:rsidRPr="00722A49">
        <w:rPr>
          <w:rFonts w:eastAsia="仿宋"/>
          <w:sz w:val="28"/>
        </w:rPr>
        <w:t>工作流程和注意事项如下：</w:t>
      </w:r>
    </w:p>
    <w:p w:rsidR="007A0F05" w:rsidRPr="00E0007F" w:rsidRDefault="00DC1E68" w:rsidP="00E0007F">
      <w:pPr>
        <w:pStyle w:val="a3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eastAsia="仿宋"/>
          <w:b/>
          <w:sz w:val="28"/>
        </w:rPr>
      </w:pPr>
      <w:r w:rsidRPr="00E0007F">
        <w:rPr>
          <w:rFonts w:eastAsia="仿宋" w:hint="eastAsia"/>
          <w:b/>
          <w:sz w:val="28"/>
        </w:rPr>
        <w:t>提交《复旦大学研究生结业转毕业申请审核表》</w:t>
      </w:r>
    </w:p>
    <w:p w:rsidR="007A0F05" w:rsidRPr="00722A49" w:rsidRDefault="007A0F05" w:rsidP="007A0F05">
      <w:pPr>
        <w:pStyle w:val="a3"/>
        <w:widowControl/>
        <w:spacing w:line="360" w:lineRule="auto"/>
        <w:ind w:left="360" w:firstLineChars="0" w:firstLine="0"/>
        <w:jc w:val="left"/>
        <w:rPr>
          <w:rFonts w:eastAsia="仿宋"/>
          <w:sz w:val="28"/>
        </w:rPr>
      </w:pPr>
      <w:r w:rsidRPr="00722A49">
        <w:rPr>
          <w:rFonts w:eastAsia="仿宋" w:hint="eastAsia"/>
          <w:sz w:val="28"/>
        </w:rPr>
        <w:t>申请</w:t>
      </w:r>
      <w:r w:rsidR="00722A49">
        <w:rPr>
          <w:rFonts w:eastAsia="仿宋" w:hint="eastAsia"/>
          <w:sz w:val="28"/>
        </w:rPr>
        <w:t>审核</w:t>
      </w:r>
      <w:r w:rsidR="00722A49">
        <w:rPr>
          <w:rFonts w:eastAsia="仿宋"/>
          <w:sz w:val="28"/>
        </w:rPr>
        <w:t>表</w:t>
      </w:r>
      <w:r w:rsidR="00722A49">
        <w:rPr>
          <w:rFonts w:eastAsia="仿宋" w:hint="eastAsia"/>
          <w:sz w:val="28"/>
        </w:rPr>
        <w:t>需</w:t>
      </w:r>
      <w:r w:rsidR="00722A49">
        <w:rPr>
          <w:rFonts w:eastAsia="仿宋"/>
          <w:sz w:val="28"/>
        </w:rPr>
        <w:t>注意</w:t>
      </w:r>
      <w:r w:rsidRPr="00722A49">
        <w:rPr>
          <w:rFonts w:eastAsia="仿宋" w:hint="eastAsia"/>
          <w:sz w:val="28"/>
        </w:rPr>
        <w:t>以下</w:t>
      </w:r>
      <w:r w:rsidR="009914A8">
        <w:rPr>
          <w:rFonts w:eastAsia="仿宋" w:hint="eastAsia"/>
          <w:sz w:val="28"/>
        </w:rPr>
        <w:t>几</w:t>
      </w:r>
      <w:r w:rsidRPr="00722A49">
        <w:rPr>
          <w:rFonts w:eastAsia="仿宋" w:hint="eastAsia"/>
          <w:sz w:val="28"/>
        </w:rPr>
        <w:t>点：</w:t>
      </w:r>
    </w:p>
    <w:p w:rsidR="007A0F05" w:rsidRPr="00722A49" w:rsidRDefault="007A0F05" w:rsidP="007A0F05">
      <w:pPr>
        <w:pStyle w:val="a3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eastAsia="仿宋"/>
          <w:sz w:val="28"/>
        </w:rPr>
      </w:pPr>
      <w:r w:rsidRPr="00722A49">
        <w:rPr>
          <w:rFonts w:eastAsia="仿宋" w:hint="eastAsia"/>
          <w:sz w:val="28"/>
        </w:rPr>
        <w:t>确认申请人本人、申请人导师、所在院系已在相应空格中签署意见</w:t>
      </w:r>
      <w:r w:rsidR="002E784C" w:rsidRPr="00722A49">
        <w:rPr>
          <w:rFonts w:eastAsia="仿宋" w:hint="eastAsia"/>
          <w:sz w:val="28"/>
        </w:rPr>
        <w:t>加盖</w:t>
      </w:r>
      <w:r w:rsidR="002E784C" w:rsidRPr="00722A49">
        <w:rPr>
          <w:rFonts w:eastAsia="仿宋"/>
          <w:sz w:val="28"/>
        </w:rPr>
        <w:t>院系公章</w:t>
      </w:r>
      <w:r w:rsidRPr="00722A49">
        <w:rPr>
          <w:rFonts w:eastAsia="仿宋" w:hint="eastAsia"/>
          <w:sz w:val="28"/>
        </w:rPr>
        <w:t>。签署应为本人签字，如为签名章，需由经办人签字。</w:t>
      </w:r>
      <w:r w:rsidR="00945C72">
        <w:rPr>
          <w:rFonts w:eastAsia="仿宋" w:hint="eastAsia"/>
          <w:sz w:val="28"/>
        </w:rPr>
        <w:t>本学期</w:t>
      </w:r>
      <w:r w:rsidR="00945C72">
        <w:rPr>
          <w:rFonts w:eastAsia="仿宋"/>
          <w:sz w:val="28"/>
        </w:rPr>
        <w:t>受疫情影响，导师</w:t>
      </w:r>
      <w:r w:rsidR="00945C72">
        <w:rPr>
          <w:rFonts w:eastAsia="仿宋" w:hint="eastAsia"/>
          <w:sz w:val="28"/>
        </w:rPr>
        <w:t>审核</w:t>
      </w:r>
      <w:r w:rsidR="00945C72">
        <w:rPr>
          <w:rFonts w:eastAsia="仿宋"/>
          <w:sz w:val="28"/>
        </w:rPr>
        <w:t>意见和签字可用</w:t>
      </w:r>
      <w:r w:rsidR="00945C72">
        <w:rPr>
          <w:rFonts w:eastAsia="仿宋" w:hint="eastAsia"/>
          <w:sz w:val="28"/>
        </w:rPr>
        <w:t>导师</w:t>
      </w:r>
      <w:r w:rsidR="00945C72">
        <w:rPr>
          <w:rFonts w:eastAsia="仿宋"/>
          <w:sz w:val="28"/>
        </w:rPr>
        <w:t>邮件代替。申请</w:t>
      </w:r>
      <w:r w:rsidR="00945C72">
        <w:rPr>
          <w:rFonts w:eastAsia="仿宋" w:hint="eastAsia"/>
          <w:sz w:val="28"/>
        </w:rPr>
        <w:t>人</w:t>
      </w:r>
      <w:r w:rsidR="005D77A2">
        <w:rPr>
          <w:rFonts w:eastAsia="仿宋" w:hint="eastAsia"/>
          <w:sz w:val="28"/>
        </w:rPr>
        <w:t>应</w:t>
      </w:r>
      <w:r w:rsidR="005D77A2">
        <w:rPr>
          <w:rFonts w:eastAsia="仿宋"/>
          <w:sz w:val="28"/>
        </w:rPr>
        <w:t>提前与所在院系</w:t>
      </w:r>
      <w:r w:rsidR="005D77A2">
        <w:rPr>
          <w:rFonts w:eastAsia="仿宋" w:hint="eastAsia"/>
          <w:sz w:val="28"/>
        </w:rPr>
        <w:t>研究生</w:t>
      </w:r>
      <w:r w:rsidR="005D77A2">
        <w:rPr>
          <w:rFonts w:eastAsia="仿宋"/>
          <w:sz w:val="28"/>
        </w:rPr>
        <w:t>教务管理部门联系，</w:t>
      </w:r>
      <w:r w:rsidR="00945C72">
        <w:rPr>
          <w:rFonts w:eastAsia="仿宋"/>
          <w:sz w:val="28"/>
        </w:rPr>
        <w:t>填写完成表格</w:t>
      </w:r>
      <w:r w:rsidR="00945C72">
        <w:rPr>
          <w:rFonts w:eastAsia="仿宋" w:hint="eastAsia"/>
          <w:sz w:val="28"/>
        </w:rPr>
        <w:t>并</w:t>
      </w:r>
      <w:r w:rsidR="00945C72">
        <w:rPr>
          <w:rFonts w:eastAsia="仿宋"/>
          <w:sz w:val="28"/>
        </w:rPr>
        <w:t>签名后，可将申请审核表扫描件及导师</w:t>
      </w:r>
      <w:r w:rsidR="00945C72">
        <w:rPr>
          <w:rFonts w:eastAsia="仿宋" w:hint="eastAsia"/>
          <w:sz w:val="28"/>
        </w:rPr>
        <w:t>审核</w:t>
      </w:r>
      <w:r w:rsidR="00945C72">
        <w:rPr>
          <w:rFonts w:eastAsia="仿宋"/>
          <w:sz w:val="28"/>
        </w:rPr>
        <w:t>意见的邮件发所在院系</w:t>
      </w:r>
      <w:r w:rsidR="00945C72">
        <w:rPr>
          <w:rFonts w:eastAsia="仿宋" w:hint="eastAsia"/>
          <w:sz w:val="28"/>
        </w:rPr>
        <w:t>。</w:t>
      </w:r>
    </w:p>
    <w:p w:rsidR="007A0F05" w:rsidRPr="00722A49" w:rsidRDefault="007A0F05" w:rsidP="007A0F05">
      <w:pPr>
        <w:pStyle w:val="a3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eastAsia="仿宋"/>
          <w:sz w:val="28"/>
        </w:rPr>
      </w:pPr>
      <w:r w:rsidRPr="00722A49">
        <w:rPr>
          <w:rFonts w:eastAsia="仿宋" w:hint="eastAsia"/>
          <w:sz w:val="28"/>
        </w:rPr>
        <w:t>确认申请时间在有效期内：</w:t>
      </w:r>
      <w:r w:rsidR="00053769">
        <w:rPr>
          <w:rFonts w:eastAsia="仿宋" w:hint="eastAsia"/>
          <w:sz w:val="28"/>
        </w:rPr>
        <w:t>有效期</w:t>
      </w:r>
      <w:r w:rsidRPr="00722A49">
        <w:rPr>
          <w:rFonts w:eastAsia="仿宋" w:hint="eastAsia"/>
          <w:sz w:val="28"/>
        </w:rPr>
        <w:t>为结业后</w:t>
      </w:r>
      <w:r w:rsidRPr="00722A49">
        <w:rPr>
          <w:rFonts w:eastAsia="仿宋" w:hint="eastAsia"/>
          <w:sz w:val="28"/>
        </w:rPr>
        <w:t>1</w:t>
      </w:r>
      <w:r w:rsidRPr="00722A49">
        <w:rPr>
          <w:rFonts w:eastAsia="仿宋" w:hint="eastAsia"/>
          <w:sz w:val="28"/>
        </w:rPr>
        <w:t>年内（以申请流程全部完成为限）。</w:t>
      </w:r>
      <w:r w:rsidR="002E784C" w:rsidRPr="00722A49">
        <w:rPr>
          <w:rFonts w:eastAsia="仿宋" w:hint="eastAsia"/>
          <w:sz w:val="28"/>
        </w:rPr>
        <w:t>有效期</w:t>
      </w:r>
      <w:r w:rsidR="002E784C" w:rsidRPr="00722A49">
        <w:rPr>
          <w:rFonts w:eastAsia="仿宋"/>
          <w:sz w:val="28"/>
        </w:rPr>
        <w:t>内仅可申请</w:t>
      </w:r>
      <w:r w:rsidR="002E784C" w:rsidRPr="00722A49">
        <w:rPr>
          <w:rFonts w:eastAsia="仿宋" w:hint="eastAsia"/>
          <w:sz w:val="28"/>
        </w:rPr>
        <w:t>1</w:t>
      </w:r>
      <w:r w:rsidR="002E784C" w:rsidRPr="00722A49">
        <w:rPr>
          <w:rFonts w:eastAsia="仿宋" w:hint="eastAsia"/>
          <w:sz w:val="28"/>
        </w:rPr>
        <w:t>次</w:t>
      </w:r>
      <w:r w:rsidR="002E784C" w:rsidRPr="00722A49">
        <w:rPr>
          <w:rFonts w:eastAsia="仿宋"/>
          <w:sz w:val="28"/>
        </w:rPr>
        <w:t>，未在有效期内申请视为放弃。</w:t>
      </w:r>
    </w:p>
    <w:p w:rsidR="00945C72" w:rsidRPr="00945C72" w:rsidRDefault="007A0F05" w:rsidP="007A0F05">
      <w:pPr>
        <w:pStyle w:val="a3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eastAsia="仿宋"/>
          <w:sz w:val="28"/>
        </w:rPr>
      </w:pPr>
      <w:r w:rsidRPr="00945C72">
        <w:rPr>
          <w:rFonts w:eastAsia="仿宋" w:hint="eastAsia"/>
          <w:sz w:val="28"/>
        </w:rPr>
        <w:t>确认“预计毕业时间”填写规范。按照当前我校学位论文申请的工作安排，毕业时间一般为</w:t>
      </w:r>
      <w:r w:rsidRPr="00945C72">
        <w:rPr>
          <w:rFonts w:eastAsia="仿宋" w:hint="eastAsia"/>
          <w:sz w:val="28"/>
        </w:rPr>
        <w:t>1</w:t>
      </w:r>
      <w:r w:rsidRPr="00945C72">
        <w:rPr>
          <w:rFonts w:eastAsia="仿宋" w:hint="eastAsia"/>
          <w:sz w:val="28"/>
        </w:rPr>
        <w:t>月</w:t>
      </w:r>
      <w:r w:rsidR="002962DF" w:rsidRPr="00945C72">
        <w:rPr>
          <w:rFonts w:eastAsia="仿宋" w:hint="eastAsia"/>
          <w:sz w:val="28"/>
        </w:rPr>
        <w:t>30</w:t>
      </w:r>
      <w:r w:rsidR="002962DF" w:rsidRPr="00945C72">
        <w:rPr>
          <w:rFonts w:eastAsia="仿宋" w:hint="eastAsia"/>
          <w:sz w:val="28"/>
        </w:rPr>
        <w:t>日</w:t>
      </w:r>
      <w:r w:rsidRPr="00945C72">
        <w:rPr>
          <w:rFonts w:eastAsia="仿宋" w:hint="eastAsia"/>
          <w:sz w:val="28"/>
        </w:rPr>
        <w:t>、</w:t>
      </w:r>
      <w:r w:rsidRPr="00945C72">
        <w:rPr>
          <w:rFonts w:eastAsia="仿宋" w:hint="eastAsia"/>
          <w:sz w:val="28"/>
        </w:rPr>
        <w:t>6</w:t>
      </w:r>
      <w:r w:rsidRPr="00945C72">
        <w:rPr>
          <w:rFonts w:eastAsia="仿宋" w:hint="eastAsia"/>
          <w:sz w:val="28"/>
        </w:rPr>
        <w:t>月</w:t>
      </w:r>
      <w:r w:rsidR="002962DF" w:rsidRPr="00945C72">
        <w:rPr>
          <w:rFonts w:eastAsia="仿宋" w:hint="eastAsia"/>
          <w:sz w:val="28"/>
        </w:rPr>
        <w:t>30</w:t>
      </w:r>
      <w:r w:rsidR="002962DF" w:rsidRPr="00945C72">
        <w:rPr>
          <w:rFonts w:eastAsia="仿宋" w:hint="eastAsia"/>
          <w:sz w:val="28"/>
        </w:rPr>
        <w:t>日</w:t>
      </w:r>
      <w:r w:rsidRPr="00945C72">
        <w:rPr>
          <w:rFonts w:eastAsia="仿宋" w:hint="eastAsia"/>
          <w:sz w:val="28"/>
        </w:rPr>
        <w:t>、</w:t>
      </w:r>
      <w:r w:rsidRPr="00945C72">
        <w:rPr>
          <w:rFonts w:eastAsia="仿宋" w:hint="eastAsia"/>
          <w:sz w:val="28"/>
        </w:rPr>
        <w:t>10</w:t>
      </w:r>
      <w:r w:rsidRPr="00945C72">
        <w:rPr>
          <w:rFonts w:eastAsia="仿宋" w:hint="eastAsia"/>
          <w:sz w:val="28"/>
        </w:rPr>
        <w:t>月</w:t>
      </w:r>
      <w:r w:rsidR="002962DF" w:rsidRPr="00945C72">
        <w:rPr>
          <w:rFonts w:eastAsia="仿宋" w:hint="eastAsia"/>
          <w:sz w:val="28"/>
        </w:rPr>
        <w:t>30</w:t>
      </w:r>
      <w:r w:rsidR="002962DF" w:rsidRPr="00945C72">
        <w:rPr>
          <w:rFonts w:eastAsia="仿宋" w:hint="eastAsia"/>
          <w:sz w:val="28"/>
        </w:rPr>
        <w:t>日</w:t>
      </w:r>
      <w:r w:rsidRPr="00945C72">
        <w:rPr>
          <w:rFonts w:eastAsia="仿宋" w:hint="eastAsia"/>
          <w:sz w:val="28"/>
        </w:rPr>
        <w:t>三个批次</w:t>
      </w:r>
      <w:r w:rsidR="00945C72" w:rsidRPr="00945C72">
        <w:rPr>
          <w:rFonts w:eastAsia="仿宋" w:hint="eastAsia"/>
          <w:sz w:val="28"/>
        </w:rPr>
        <w:t>，</w:t>
      </w:r>
      <w:r w:rsidR="00945C72" w:rsidRPr="00945C72">
        <w:rPr>
          <w:rFonts w:eastAsia="仿宋"/>
          <w:sz w:val="28"/>
        </w:rPr>
        <w:t>本学期受疫情影响增加</w:t>
      </w:r>
      <w:r w:rsidR="00945C72" w:rsidRPr="00945C72">
        <w:rPr>
          <w:rFonts w:eastAsia="仿宋" w:hint="eastAsia"/>
          <w:sz w:val="28"/>
        </w:rPr>
        <w:t>8</w:t>
      </w:r>
      <w:r w:rsidR="00945C72" w:rsidRPr="00945C72">
        <w:rPr>
          <w:rFonts w:eastAsia="仿宋" w:hint="eastAsia"/>
          <w:sz w:val="28"/>
        </w:rPr>
        <w:t>月</w:t>
      </w:r>
      <w:r w:rsidR="00945C72" w:rsidRPr="00945C72">
        <w:rPr>
          <w:rFonts w:eastAsia="仿宋" w:hint="eastAsia"/>
          <w:sz w:val="28"/>
        </w:rPr>
        <w:t>30</w:t>
      </w:r>
      <w:r w:rsidR="00945C72" w:rsidRPr="00945C72">
        <w:rPr>
          <w:rFonts w:eastAsia="仿宋" w:hint="eastAsia"/>
          <w:sz w:val="28"/>
        </w:rPr>
        <w:t>日</w:t>
      </w:r>
      <w:r w:rsidR="00945C72" w:rsidRPr="00945C72">
        <w:rPr>
          <w:rFonts w:eastAsia="仿宋"/>
          <w:sz w:val="28"/>
        </w:rPr>
        <w:t>批次</w:t>
      </w:r>
      <w:r w:rsidRPr="00945C72">
        <w:rPr>
          <w:rFonts w:eastAsia="仿宋" w:hint="eastAsia"/>
          <w:sz w:val="28"/>
        </w:rPr>
        <w:t>。</w:t>
      </w:r>
    </w:p>
    <w:p w:rsidR="007A0F05" w:rsidRPr="00722A49" w:rsidRDefault="00DC1E68" w:rsidP="00E0007F">
      <w:pPr>
        <w:pStyle w:val="a3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eastAsia="仿宋"/>
          <w:b/>
          <w:sz w:val="28"/>
        </w:rPr>
      </w:pPr>
      <w:r w:rsidRPr="00722A49">
        <w:rPr>
          <w:rFonts w:eastAsia="仿宋" w:hint="eastAsia"/>
          <w:b/>
          <w:sz w:val="28"/>
        </w:rPr>
        <w:t>审核结业</w:t>
      </w:r>
      <w:r w:rsidRPr="00722A49">
        <w:rPr>
          <w:rFonts w:eastAsia="仿宋"/>
          <w:b/>
          <w:sz w:val="28"/>
        </w:rPr>
        <w:t>状态</w:t>
      </w:r>
    </w:p>
    <w:p w:rsidR="007A0F05" w:rsidRPr="00722A49" w:rsidRDefault="007A0F05" w:rsidP="007A0F05">
      <w:pPr>
        <w:widowControl/>
        <w:spacing w:line="360" w:lineRule="auto"/>
        <w:ind w:firstLine="480"/>
        <w:jc w:val="left"/>
        <w:rPr>
          <w:rFonts w:eastAsia="仿宋"/>
          <w:sz w:val="28"/>
        </w:rPr>
      </w:pPr>
      <w:r w:rsidRPr="00722A49">
        <w:rPr>
          <w:rFonts w:eastAsia="仿宋" w:hint="eastAsia"/>
          <w:sz w:val="28"/>
        </w:rPr>
        <w:t>审核结业的适用情形，对符合《复旦大学研究生学籍管理实施细则》第</w:t>
      </w:r>
      <w:r w:rsidR="006A4DAA">
        <w:rPr>
          <w:rFonts w:eastAsia="仿宋" w:hint="eastAsia"/>
          <w:sz w:val="28"/>
        </w:rPr>
        <w:t>五十</w:t>
      </w:r>
      <w:r w:rsidRPr="00722A49">
        <w:rPr>
          <w:rFonts w:eastAsia="仿宋" w:hint="eastAsia"/>
          <w:sz w:val="28"/>
        </w:rPr>
        <w:t>条第一款情形的，可确认申请人符合结业转毕业的申请资格。</w:t>
      </w:r>
    </w:p>
    <w:p w:rsidR="007A0F05" w:rsidRPr="00722A49" w:rsidRDefault="007A0F05" w:rsidP="007A0F05">
      <w:pPr>
        <w:widowControl/>
        <w:spacing w:line="360" w:lineRule="auto"/>
        <w:ind w:firstLine="480"/>
        <w:jc w:val="left"/>
        <w:rPr>
          <w:rFonts w:eastAsia="仿宋"/>
          <w:sz w:val="28"/>
        </w:rPr>
      </w:pPr>
      <w:r w:rsidRPr="00722A49">
        <w:rPr>
          <w:rFonts w:eastAsia="仿宋" w:hint="eastAsia"/>
          <w:sz w:val="28"/>
        </w:rPr>
        <w:t>因《复旦大学研究生学籍管理实施细则》第</w:t>
      </w:r>
      <w:r w:rsidR="006A4DAA">
        <w:rPr>
          <w:rFonts w:eastAsia="仿宋" w:hint="eastAsia"/>
          <w:sz w:val="28"/>
        </w:rPr>
        <w:t>五十</w:t>
      </w:r>
      <w:r w:rsidR="00974B82">
        <w:rPr>
          <w:rFonts w:eastAsia="仿宋" w:hint="eastAsia"/>
          <w:sz w:val="28"/>
        </w:rPr>
        <w:t>条</w:t>
      </w:r>
      <w:r w:rsidRPr="00722A49">
        <w:rPr>
          <w:rFonts w:eastAsia="仿宋" w:hint="eastAsia"/>
          <w:sz w:val="28"/>
        </w:rPr>
        <w:t>第二款情形结业的，不符合结业转毕业的申请资格，其结业转毕业的申请不予受理。</w:t>
      </w:r>
    </w:p>
    <w:p w:rsidR="007A0F05" w:rsidRPr="00722A49" w:rsidRDefault="00DC1E68" w:rsidP="00E0007F">
      <w:pPr>
        <w:pStyle w:val="a3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eastAsia="仿宋"/>
          <w:b/>
          <w:sz w:val="28"/>
        </w:rPr>
      </w:pPr>
      <w:r w:rsidRPr="00722A49">
        <w:rPr>
          <w:rFonts w:eastAsia="仿宋" w:hint="eastAsia"/>
          <w:b/>
          <w:sz w:val="28"/>
        </w:rPr>
        <w:t>提交</w:t>
      </w:r>
      <w:r w:rsidR="007A0F05" w:rsidRPr="00722A49">
        <w:rPr>
          <w:rFonts w:eastAsia="仿宋" w:hint="eastAsia"/>
          <w:b/>
          <w:sz w:val="28"/>
        </w:rPr>
        <w:t>研究生院／医学</w:t>
      </w:r>
      <w:r w:rsidR="0062630D">
        <w:rPr>
          <w:rFonts w:eastAsia="仿宋" w:hint="eastAsia"/>
          <w:b/>
          <w:sz w:val="28"/>
        </w:rPr>
        <w:t>研究生院</w:t>
      </w:r>
      <w:r w:rsidR="007A0F05" w:rsidRPr="00722A49">
        <w:rPr>
          <w:rFonts w:eastAsia="仿宋" w:hint="eastAsia"/>
          <w:b/>
          <w:sz w:val="28"/>
        </w:rPr>
        <w:t>审核</w:t>
      </w:r>
    </w:p>
    <w:p w:rsidR="007A0F05" w:rsidRPr="00722A49" w:rsidRDefault="007A0F05" w:rsidP="007A0F05">
      <w:pPr>
        <w:widowControl/>
        <w:spacing w:line="360" w:lineRule="auto"/>
        <w:ind w:firstLine="480"/>
        <w:jc w:val="left"/>
        <w:rPr>
          <w:rFonts w:eastAsia="仿宋"/>
          <w:sz w:val="28"/>
        </w:rPr>
      </w:pPr>
      <w:r w:rsidRPr="00722A49">
        <w:rPr>
          <w:rFonts w:eastAsia="仿宋" w:hint="eastAsia"/>
          <w:sz w:val="28"/>
        </w:rPr>
        <w:lastRenderedPageBreak/>
        <w:t>符合结业转毕业申请条件</w:t>
      </w:r>
      <w:r w:rsidR="009914A8">
        <w:rPr>
          <w:rFonts w:eastAsia="仿宋" w:hint="eastAsia"/>
          <w:sz w:val="28"/>
        </w:rPr>
        <w:t>的</w:t>
      </w:r>
      <w:r w:rsidRPr="00722A49">
        <w:rPr>
          <w:rFonts w:eastAsia="仿宋" w:hint="eastAsia"/>
          <w:sz w:val="28"/>
        </w:rPr>
        <w:t>，</w:t>
      </w:r>
      <w:r w:rsidR="009914A8">
        <w:rPr>
          <w:rFonts w:eastAsia="仿宋" w:hint="eastAsia"/>
          <w:sz w:val="28"/>
        </w:rPr>
        <w:t>应按照</w:t>
      </w:r>
      <w:r w:rsidR="009914A8">
        <w:rPr>
          <w:rFonts w:eastAsia="仿宋"/>
          <w:sz w:val="28"/>
        </w:rPr>
        <w:t>所申请</w:t>
      </w:r>
      <w:r w:rsidR="009914A8">
        <w:rPr>
          <w:rFonts w:eastAsia="仿宋" w:hint="eastAsia"/>
          <w:sz w:val="28"/>
        </w:rPr>
        <w:t>学位</w:t>
      </w:r>
      <w:r w:rsidR="009914A8">
        <w:rPr>
          <w:rFonts w:eastAsia="仿宋"/>
          <w:sz w:val="28"/>
        </w:rPr>
        <w:t>答辩</w:t>
      </w:r>
      <w:r w:rsidR="009914A8">
        <w:rPr>
          <w:rFonts w:eastAsia="仿宋" w:hint="eastAsia"/>
          <w:sz w:val="28"/>
        </w:rPr>
        <w:t>批次</w:t>
      </w:r>
      <w:r w:rsidR="002962DF">
        <w:rPr>
          <w:rFonts w:eastAsia="仿宋" w:hint="eastAsia"/>
          <w:sz w:val="28"/>
        </w:rPr>
        <w:t>的</w:t>
      </w:r>
      <w:r w:rsidR="002962DF">
        <w:rPr>
          <w:rFonts w:eastAsia="仿宋"/>
          <w:sz w:val="28"/>
        </w:rPr>
        <w:t>学位申请</w:t>
      </w:r>
      <w:r w:rsidR="009914A8">
        <w:rPr>
          <w:rFonts w:eastAsia="仿宋" w:hint="eastAsia"/>
          <w:sz w:val="28"/>
        </w:rPr>
        <w:t>工作</w:t>
      </w:r>
      <w:r w:rsidR="009914A8">
        <w:rPr>
          <w:rFonts w:eastAsia="仿宋"/>
          <w:sz w:val="28"/>
        </w:rPr>
        <w:t>安排，在学位</w:t>
      </w:r>
      <w:r w:rsidR="009914A8">
        <w:rPr>
          <w:rFonts w:eastAsia="仿宋" w:hint="eastAsia"/>
          <w:sz w:val="28"/>
        </w:rPr>
        <w:t>申请</w:t>
      </w:r>
      <w:r w:rsidR="009914A8">
        <w:rPr>
          <w:rFonts w:eastAsia="仿宋"/>
          <w:sz w:val="28"/>
        </w:rPr>
        <w:t>工作开始前</w:t>
      </w:r>
      <w:r w:rsidR="00722A49" w:rsidRPr="00722A49">
        <w:rPr>
          <w:rFonts w:eastAsia="仿宋" w:hint="eastAsia"/>
          <w:sz w:val="28"/>
        </w:rPr>
        <w:t>提交</w:t>
      </w:r>
      <w:r w:rsidR="009914A8" w:rsidRPr="009914A8">
        <w:rPr>
          <w:rFonts w:eastAsia="仿宋" w:hint="eastAsia"/>
          <w:sz w:val="28"/>
        </w:rPr>
        <w:t>《复旦大学研究生结业转毕业申请审核表》</w:t>
      </w:r>
      <w:r w:rsidR="009914A8">
        <w:rPr>
          <w:rFonts w:eastAsia="仿宋" w:hint="eastAsia"/>
          <w:sz w:val="28"/>
        </w:rPr>
        <w:t>至</w:t>
      </w:r>
      <w:r w:rsidR="00722A49" w:rsidRPr="00722A49">
        <w:rPr>
          <w:rFonts w:eastAsia="仿宋" w:hint="eastAsia"/>
          <w:sz w:val="28"/>
        </w:rPr>
        <w:t>研究生院／医学</w:t>
      </w:r>
      <w:r w:rsidR="0062630D">
        <w:rPr>
          <w:rFonts w:eastAsia="仿宋" w:hint="eastAsia"/>
          <w:sz w:val="28"/>
        </w:rPr>
        <w:t>研究生院</w:t>
      </w:r>
      <w:r w:rsidR="00722A49" w:rsidRPr="00722A49">
        <w:rPr>
          <w:rFonts w:eastAsia="仿宋" w:hint="eastAsia"/>
          <w:sz w:val="28"/>
        </w:rPr>
        <w:t>审核</w:t>
      </w:r>
      <w:r w:rsidR="009914A8">
        <w:rPr>
          <w:rFonts w:eastAsia="仿宋" w:hint="eastAsia"/>
          <w:sz w:val="28"/>
        </w:rPr>
        <w:t>。</w:t>
      </w:r>
      <w:r w:rsidR="00722A49">
        <w:rPr>
          <w:rFonts w:eastAsia="仿宋" w:hint="eastAsia"/>
          <w:sz w:val="28"/>
        </w:rPr>
        <w:t>审核</w:t>
      </w:r>
      <w:r w:rsidR="00722A49">
        <w:rPr>
          <w:rFonts w:eastAsia="仿宋"/>
          <w:sz w:val="28"/>
        </w:rPr>
        <w:t>通过后，</w:t>
      </w:r>
      <w:r w:rsidR="00722A49">
        <w:rPr>
          <w:rFonts w:eastAsia="仿宋" w:hint="eastAsia"/>
          <w:sz w:val="28"/>
        </w:rPr>
        <w:t>开通</w:t>
      </w:r>
      <w:r w:rsidR="009914A8">
        <w:rPr>
          <w:rFonts w:eastAsia="仿宋" w:hint="eastAsia"/>
          <w:sz w:val="28"/>
        </w:rPr>
        <w:t>对应</w:t>
      </w:r>
      <w:r w:rsidR="00722A49">
        <w:rPr>
          <w:rFonts w:eastAsia="仿宋"/>
          <w:sz w:val="28"/>
        </w:rPr>
        <w:t>批次的学位</w:t>
      </w:r>
      <w:r w:rsidR="00722A49">
        <w:rPr>
          <w:rFonts w:eastAsia="仿宋" w:hint="eastAsia"/>
          <w:sz w:val="28"/>
        </w:rPr>
        <w:t>申请</w:t>
      </w:r>
      <w:r w:rsidR="00722A49">
        <w:rPr>
          <w:rFonts w:eastAsia="仿宋"/>
          <w:sz w:val="28"/>
        </w:rPr>
        <w:t>权限。</w:t>
      </w:r>
    </w:p>
    <w:p w:rsidR="007A0F05" w:rsidRPr="00722A49" w:rsidRDefault="007A0F05" w:rsidP="00E0007F">
      <w:pPr>
        <w:pStyle w:val="a3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eastAsia="仿宋"/>
          <w:b/>
          <w:sz w:val="28"/>
        </w:rPr>
      </w:pPr>
      <w:r w:rsidRPr="00722A49">
        <w:rPr>
          <w:rFonts w:eastAsia="仿宋" w:hint="eastAsia"/>
          <w:b/>
          <w:sz w:val="28"/>
        </w:rPr>
        <w:t>学位申请审核</w:t>
      </w:r>
    </w:p>
    <w:p w:rsidR="007A0F05" w:rsidRPr="00722A49" w:rsidRDefault="007A0F05" w:rsidP="007A0F05">
      <w:pPr>
        <w:widowControl/>
        <w:spacing w:line="360" w:lineRule="auto"/>
        <w:ind w:firstLine="480"/>
        <w:jc w:val="left"/>
        <w:rPr>
          <w:rFonts w:eastAsia="仿宋"/>
          <w:sz w:val="28"/>
        </w:rPr>
      </w:pPr>
      <w:r w:rsidRPr="00722A49">
        <w:rPr>
          <w:rFonts w:eastAsia="仿宋" w:hint="eastAsia"/>
          <w:sz w:val="28"/>
        </w:rPr>
        <w:t>准予</w:t>
      </w:r>
      <w:r w:rsidR="00604A82" w:rsidRPr="00722A49">
        <w:rPr>
          <w:rFonts w:eastAsia="仿宋" w:hint="eastAsia"/>
          <w:sz w:val="28"/>
        </w:rPr>
        <w:t>申请</w:t>
      </w:r>
      <w:r w:rsidRPr="00722A49">
        <w:rPr>
          <w:rFonts w:eastAsia="仿宋" w:hint="eastAsia"/>
          <w:sz w:val="28"/>
        </w:rPr>
        <w:t>结业转毕业的申请人，应按学校规定的学位申请程序，提出学位申请。出现以下情形的，</w:t>
      </w:r>
      <w:r w:rsidR="0062630D" w:rsidRPr="00722A49">
        <w:rPr>
          <w:rFonts w:eastAsia="仿宋" w:hint="eastAsia"/>
          <w:sz w:val="28"/>
        </w:rPr>
        <w:t>不得申请学位</w:t>
      </w:r>
      <w:r w:rsidR="0062630D">
        <w:rPr>
          <w:rFonts w:eastAsia="仿宋" w:hint="eastAsia"/>
          <w:sz w:val="28"/>
        </w:rPr>
        <w:t>且</w:t>
      </w:r>
      <w:r w:rsidR="00604A82" w:rsidRPr="00722A49">
        <w:rPr>
          <w:rFonts w:eastAsia="仿宋" w:hint="eastAsia"/>
          <w:sz w:val="28"/>
        </w:rPr>
        <w:t>不可结业</w:t>
      </w:r>
      <w:r w:rsidR="00604A82" w:rsidRPr="00722A49">
        <w:rPr>
          <w:rFonts w:eastAsia="仿宋"/>
          <w:sz w:val="28"/>
        </w:rPr>
        <w:t>转毕业</w:t>
      </w:r>
      <w:r w:rsidRPr="00722A49">
        <w:rPr>
          <w:rFonts w:eastAsia="仿宋" w:hint="eastAsia"/>
          <w:sz w:val="28"/>
        </w:rPr>
        <w:t>：</w:t>
      </w:r>
    </w:p>
    <w:p w:rsidR="007A0F05" w:rsidRPr="00722A49" w:rsidRDefault="007A0F05" w:rsidP="007A0F05">
      <w:pPr>
        <w:pStyle w:val="a3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eastAsia="仿宋"/>
          <w:sz w:val="28"/>
        </w:rPr>
      </w:pPr>
      <w:r w:rsidRPr="00722A49">
        <w:rPr>
          <w:rFonts w:eastAsia="仿宋" w:hint="eastAsia"/>
          <w:sz w:val="28"/>
        </w:rPr>
        <w:t>学位论文盲审结果：盲审未通过的，不得参加学位论文答辩，不符合毕业的条件，学校不授予毕业证书，且结业转毕业的一次申请机会用尽；</w:t>
      </w:r>
    </w:p>
    <w:p w:rsidR="007A0F05" w:rsidRPr="00722A49" w:rsidRDefault="007A0F05" w:rsidP="007A0F05">
      <w:pPr>
        <w:pStyle w:val="a3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eastAsia="仿宋"/>
          <w:sz w:val="28"/>
        </w:rPr>
      </w:pPr>
      <w:r w:rsidRPr="00722A49">
        <w:rPr>
          <w:rFonts w:eastAsia="仿宋" w:hint="eastAsia"/>
          <w:sz w:val="28"/>
        </w:rPr>
        <w:t>学位论文答辩结果：答辩未通过的，不符合毕业的条件，学校不授予毕业证书，且结业转毕业的一次申请机会用尽。</w:t>
      </w:r>
    </w:p>
    <w:p w:rsidR="007A0F05" w:rsidRPr="00722A49" w:rsidRDefault="007A0F05" w:rsidP="007A0F05">
      <w:pPr>
        <w:widowControl/>
        <w:spacing w:line="360" w:lineRule="auto"/>
        <w:jc w:val="left"/>
        <w:rPr>
          <w:rFonts w:eastAsia="仿宋"/>
          <w:sz w:val="28"/>
        </w:rPr>
      </w:pPr>
    </w:p>
    <w:p w:rsidR="007A0F05" w:rsidRPr="00722A49" w:rsidRDefault="007A0F05" w:rsidP="007A0F05">
      <w:pPr>
        <w:widowControl/>
        <w:spacing w:line="360" w:lineRule="auto"/>
        <w:jc w:val="left"/>
        <w:rPr>
          <w:rFonts w:eastAsia="仿宋"/>
          <w:sz w:val="28"/>
        </w:rPr>
      </w:pPr>
      <w:r w:rsidRPr="00722A49">
        <w:rPr>
          <w:rFonts w:eastAsia="仿宋" w:hint="eastAsia"/>
          <w:sz w:val="28"/>
        </w:rPr>
        <w:t>附：</w:t>
      </w:r>
      <w:r w:rsidR="00C571A1">
        <w:rPr>
          <w:rFonts w:eastAsia="仿宋" w:hint="eastAsia"/>
          <w:sz w:val="28"/>
        </w:rPr>
        <w:t>《</w:t>
      </w:r>
      <w:r w:rsidRPr="00722A49">
        <w:rPr>
          <w:rFonts w:eastAsia="仿宋" w:hint="eastAsia"/>
          <w:sz w:val="28"/>
        </w:rPr>
        <w:t>复旦大学研究生学籍管理实施细则》</w:t>
      </w:r>
      <w:r w:rsidR="00036E18">
        <w:rPr>
          <w:rFonts w:eastAsia="仿宋" w:hint="eastAsia"/>
          <w:sz w:val="28"/>
        </w:rPr>
        <w:t>(2018</w:t>
      </w:r>
      <w:r w:rsidR="00036E18">
        <w:rPr>
          <w:rFonts w:eastAsia="仿宋" w:hint="eastAsia"/>
          <w:sz w:val="28"/>
        </w:rPr>
        <w:t>年</w:t>
      </w:r>
      <w:r w:rsidR="00036E18">
        <w:rPr>
          <w:rFonts w:eastAsia="仿宋" w:hint="eastAsia"/>
          <w:sz w:val="28"/>
        </w:rPr>
        <w:t>7</w:t>
      </w:r>
      <w:r w:rsidR="00036E18">
        <w:rPr>
          <w:rFonts w:eastAsia="仿宋" w:hint="eastAsia"/>
          <w:sz w:val="28"/>
        </w:rPr>
        <w:t>月</w:t>
      </w:r>
      <w:r w:rsidR="00036E18">
        <w:rPr>
          <w:rFonts w:eastAsia="仿宋" w:hint="eastAsia"/>
          <w:sz w:val="28"/>
        </w:rPr>
        <w:t>)</w:t>
      </w:r>
      <w:bookmarkStart w:id="0" w:name="_GoBack"/>
      <w:bookmarkEnd w:id="0"/>
      <w:r w:rsidRPr="00722A49">
        <w:rPr>
          <w:rFonts w:eastAsia="仿宋" w:hint="eastAsia"/>
          <w:sz w:val="28"/>
        </w:rPr>
        <w:t>第</w:t>
      </w:r>
      <w:r w:rsidR="00974B82">
        <w:rPr>
          <w:rFonts w:eastAsia="仿宋" w:hint="eastAsia"/>
          <w:sz w:val="28"/>
        </w:rPr>
        <w:t>四</w:t>
      </w:r>
      <w:r w:rsidRPr="00722A49">
        <w:rPr>
          <w:rFonts w:eastAsia="仿宋" w:hint="eastAsia"/>
          <w:sz w:val="28"/>
        </w:rPr>
        <w:t>十七条</w:t>
      </w:r>
    </w:p>
    <w:p w:rsidR="003C1273" w:rsidRDefault="007A0F05" w:rsidP="002E784C">
      <w:pPr>
        <w:widowControl/>
        <w:spacing w:line="360" w:lineRule="auto"/>
        <w:ind w:firstLine="480"/>
        <w:jc w:val="left"/>
        <w:rPr>
          <w:rFonts w:eastAsia="仿宋"/>
          <w:sz w:val="28"/>
        </w:rPr>
      </w:pPr>
      <w:r w:rsidRPr="00722A49">
        <w:rPr>
          <w:rFonts w:eastAsia="仿宋" w:hint="eastAsia"/>
          <w:sz w:val="28"/>
        </w:rPr>
        <w:t>研究生完成培养方案规定的所有课程和必修环节，成绩合格，德、智、体考核合格，学位论文答辩通过，</w:t>
      </w:r>
      <w:r w:rsidR="00974B82">
        <w:rPr>
          <w:rFonts w:eastAsia="仿宋" w:hint="eastAsia"/>
          <w:sz w:val="28"/>
        </w:rPr>
        <w:t>可以申请</w:t>
      </w:r>
      <w:r w:rsidRPr="00722A49">
        <w:rPr>
          <w:rFonts w:eastAsia="仿宋" w:hint="eastAsia"/>
          <w:sz w:val="28"/>
        </w:rPr>
        <w:t>毕业，学校</w:t>
      </w:r>
      <w:r w:rsidR="00974B82">
        <w:rPr>
          <w:rFonts w:eastAsia="仿宋" w:hint="eastAsia"/>
          <w:sz w:val="28"/>
        </w:rPr>
        <w:t>审查后</w:t>
      </w:r>
      <w:r w:rsidRPr="00722A49">
        <w:rPr>
          <w:rFonts w:eastAsia="仿宋" w:hint="eastAsia"/>
          <w:sz w:val="28"/>
        </w:rPr>
        <w:t>发给毕业证书。准予毕业的研究生，达到所</w:t>
      </w:r>
      <w:r w:rsidR="00974B82">
        <w:rPr>
          <w:rFonts w:eastAsia="仿宋" w:hint="eastAsia"/>
          <w:sz w:val="28"/>
        </w:rPr>
        <w:t>学</w:t>
      </w:r>
      <w:r w:rsidRPr="00722A49">
        <w:rPr>
          <w:rFonts w:eastAsia="仿宋" w:hint="eastAsia"/>
          <w:sz w:val="28"/>
        </w:rPr>
        <w:t>专业的学位授予条件，</w:t>
      </w:r>
      <w:r w:rsidR="00974B82">
        <w:rPr>
          <w:rFonts w:eastAsia="仿宋" w:hint="eastAsia"/>
          <w:sz w:val="28"/>
        </w:rPr>
        <w:t>经</w:t>
      </w:r>
      <w:r w:rsidR="00974B82">
        <w:rPr>
          <w:rFonts w:eastAsia="仿宋"/>
          <w:sz w:val="28"/>
        </w:rPr>
        <w:t>本人申请、学校审查，</w:t>
      </w:r>
      <w:r w:rsidRPr="00722A49">
        <w:rPr>
          <w:rFonts w:eastAsia="仿宋" w:hint="eastAsia"/>
          <w:sz w:val="28"/>
        </w:rPr>
        <w:t>学校颁发学位证书。</w:t>
      </w:r>
    </w:p>
    <w:p w:rsidR="009914A8" w:rsidRDefault="003C1273" w:rsidP="003C1273">
      <w:pPr>
        <w:widowControl/>
        <w:spacing w:line="360" w:lineRule="auto"/>
        <w:jc w:val="left"/>
        <w:rPr>
          <w:rFonts w:eastAsia="仿宋"/>
          <w:sz w:val="28"/>
        </w:rPr>
      </w:pPr>
      <w:r>
        <w:rPr>
          <w:rFonts w:eastAsia="仿宋" w:hint="eastAsia"/>
          <w:sz w:val="28"/>
        </w:rPr>
        <w:t>说明</w:t>
      </w:r>
      <w:r>
        <w:rPr>
          <w:rFonts w:eastAsia="仿宋"/>
          <w:sz w:val="28"/>
        </w:rPr>
        <w:t>：</w:t>
      </w:r>
    </w:p>
    <w:p w:rsidR="009914A8" w:rsidRDefault="003C1273" w:rsidP="009914A8">
      <w:pPr>
        <w:widowControl/>
        <w:spacing w:line="360" w:lineRule="auto"/>
        <w:ind w:firstLineChars="200" w:firstLine="560"/>
        <w:jc w:val="left"/>
        <w:rPr>
          <w:rFonts w:eastAsia="仿宋"/>
          <w:sz w:val="28"/>
        </w:rPr>
      </w:pPr>
      <w:r w:rsidRPr="00722A49">
        <w:rPr>
          <w:rFonts w:eastAsia="仿宋" w:hint="eastAsia"/>
          <w:sz w:val="28"/>
        </w:rPr>
        <w:t>《复旦大学研究生学籍管理实施细则》</w:t>
      </w:r>
      <w:r>
        <w:rPr>
          <w:rFonts w:eastAsia="仿宋" w:hint="eastAsia"/>
          <w:sz w:val="28"/>
        </w:rPr>
        <w:t>自</w:t>
      </w:r>
      <w:r>
        <w:rPr>
          <w:rFonts w:eastAsia="仿宋" w:hint="eastAsia"/>
          <w:sz w:val="28"/>
        </w:rPr>
        <w:t>2018</w:t>
      </w:r>
      <w:r>
        <w:rPr>
          <w:rFonts w:eastAsia="仿宋" w:hint="eastAsia"/>
          <w:sz w:val="28"/>
        </w:rPr>
        <w:t>年</w:t>
      </w:r>
      <w:r>
        <w:rPr>
          <w:rFonts w:eastAsia="仿宋" w:hint="eastAsia"/>
          <w:sz w:val="28"/>
        </w:rPr>
        <w:t>9</w:t>
      </w:r>
      <w:r>
        <w:rPr>
          <w:rFonts w:eastAsia="仿宋" w:hint="eastAsia"/>
          <w:sz w:val="28"/>
        </w:rPr>
        <w:t>月</w:t>
      </w:r>
      <w:r>
        <w:rPr>
          <w:rFonts w:eastAsia="仿宋" w:hint="eastAsia"/>
          <w:sz w:val="28"/>
        </w:rPr>
        <w:t>1</w:t>
      </w:r>
      <w:r>
        <w:rPr>
          <w:rFonts w:eastAsia="仿宋" w:hint="eastAsia"/>
          <w:sz w:val="28"/>
        </w:rPr>
        <w:t>日</w:t>
      </w:r>
      <w:r>
        <w:rPr>
          <w:rFonts w:eastAsia="仿宋"/>
          <w:sz w:val="28"/>
        </w:rPr>
        <w:t>起生效。</w:t>
      </w:r>
      <w:r w:rsidR="009914A8">
        <w:rPr>
          <w:rFonts w:eastAsia="仿宋" w:hint="eastAsia"/>
          <w:sz w:val="28"/>
        </w:rPr>
        <w:t>按照</w:t>
      </w:r>
      <w:r w:rsidR="009914A8">
        <w:rPr>
          <w:rFonts w:eastAsia="仿宋"/>
          <w:sz w:val="28"/>
        </w:rPr>
        <w:t>从旧从轻原则，</w:t>
      </w:r>
      <w:r w:rsidR="009914A8" w:rsidRPr="00722A49">
        <w:rPr>
          <w:rFonts w:eastAsia="仿宋" w:hint="eastAsia"/>
          <w:sz w:val="28"/>
        </w:rPr>
        <w:t>2018</w:t>
      </w:r>
      <w:r w:rsidR="009914A8" w:rsidRPr="00722A49">
        <w:rPr>
          <w:rFonts w:eastAsia="仿宋" w:hint="eastAsia"/>
          <w:sz w:val="28"/>
        </w:rPr>
        <w:t>年</w:t>
      </w:r>
      <w:r w:rsidR="006A4DAA">
        <w:rPr>
          <w:rFonts w:eastAsia="仿宋"/>
          <w:sz w:val="28"/>
        </w:rPr>
        <w:t>9</w:t>
      </w:r>
      <w:r w:rsidR="009914A8" w:rsidRPr="00722A49">
        <w:rPr>
          <w:rFonts w:eastAsia="仿宋" w:hint="eastAsia"/>
          <w:sz w:val="28"/>
        </w:rPr>
        <w:t>月</w:t>
      </w:r>
      <w:r w:rsidR="006A4DAA">
        <w:rPr>
          <w:rFonts w:eastAsia="仿宋"/>
          <w:sz w:val="28"/>
        </w:rPr>
        <w:t>1</w:t>
      </w:r>
      <w:r w:rsidR="009914A8" w:rsidRPr="00722A49">
        <w:rPr>
          <w:rFonts w:eastAsia="仿宋" w:hint="eastAsia"/>
          <w:sz w:val="28"/>
        </w:rPr>
        <w:t>日（含）之前结业研究生，</w:t>
      </w:r>
      <w:r w:rsidR="006A4DAA">
        <w:rPr>
          <w:rFonts w:eastAsia="仿宋" w:hint="eastAsia"/>
          <w:sz w:val="28"/>
        </w:rPr>
        <w:t>依据</w:t>
      </w:r>
      <w:r w:rsidR="006A4DAA" w:rsidRPr="00722A49">
        <w:rPr>
          <w:rFonts w:eastAsia="仿宋" w:hint="eastAsia"/>
          <w:sz w:val="28"/>
        </w:rPr>
        <w:t>《复旦大学研究生学籍管理实施细则</w:t>
      </w:r>
      <w:r w:rsidR="006A4DAA">
        <w:rPr>
          <w:rFonts w:eastAsia="仿宋" w:hint="eastAsia"/>
          <w:sz w:val="28"/>
        </w:rPr>
        <w:t>（</w:t>
      </w:r>
      <w:r w:rsidR="006A4DAA">
        <w:rPr>
          <w:rFonts w:eastAsia="仿宋"/>
          <w:sz w:val="28"/>
        </w:rPr>
        <w:t>试行）</w:t>
      </w:r>
      <w:r w:rsidR="006A4DAA" w:rsidRPr="00722A49">
        <w:rPr>
          <w:rFonts w:eastAsia="仿宋" w:hint="eastAsia"/>
          <w:sz w:val="28"/>
        </w:rPr>
        <w:t>》</w:t>
      </w:r>
      <w:r w:rsidR="006A4DAA">
        <w:rPr>
          <w:rFonts w:eastAsia="仿宋" w:hint="eastAsia"/>
          <w:sz w:val="28"/>
        </w:rPr>
        <w:t>第三十九条</w:t>
      </w:r>
      <w:r w:rsidR="006A4DAA">
        <w:rPr>
          <w:rFonts w:eastAsia="仿宋"/>
          <w:sz w:val="28"/>
        </w:rPr>
        <w:t>规定，</w:t>
      </w:r>
      <w:r w:rsidR="009914A8" w:rsidRPr="00722A49">
        <w:rPr>
          <w:rFonts w:eastAsia="仿宋" w:hint="eastAsia"/>
          <w:sz w:val="28"/>
        </w:rPr>
        <w:t>对于符合结业转毕业申请条件的，博士生可以在结业后</w:t>
      </w:r>
      <w:r w:rsidR="009914A8" w:rsidRPr="00722A49">
        <w:rPr>
          <w:rFonts w:eastAsia="仿宋" w:hint="eastAsia"/>
          <w:sz w:val="28"/>
        </w:rPr>
        <w:t>2</w:t>
      </w:r>
      <w:r w:rsidR="009914A8" w:rsidRPr="00722A49">
        <w:rPr>
          <w:rFonts w:eastAsia="仿宋" w:hint="eastAsia"/>
          <w:sz w:val="28"/>
        </w:rPr>
        <w:t>年内，硕士生可以</w:t>
      </w:r>
      <w:r w:rsidR="00974B82">
        <w:rPr>
          <w:rFonts w:eastAsia="仿宋" w:hint="eastAsia"/>
          <w:sz w:val="28"/>
        </w:rPr>
        <w:t>在</w:t>
      </w:r>
      <w:r w:rsidR="009914A8" w:rsidRPr="00722A49">
        <w:rPr>
          <w:rFonts w:eastAsia="仿宋" w:hint="eastAsia"/>
          <w:sz w:val="28"/>
        </w:rPr>
        <w:t>结业后</w:t>
      </w:r>
      <w:r w:rsidR="009914A8" w:rsidRPr="00722A49">
        <w:rPr>
          <w:rFonts w:eastAsia="仿宋" w:hint="eastAsia"/>
          <w:sz w:val="28"/>
        </w:rPr>
        <w:t>1</w:t>
      </w:r>
      <w:r w:rsidR="009914A8" w:rsidRPr="00722A49">
        <w:rPr>
          <w:rFonts w:eastAsia="仿宋" w:hint="eastAsia"/>
          <w:sz w:val="28"/>
        </w:rPr>
        <w:t>年内（以申请流程全部完成为限）申请</w:t>
      </w:r>
      <w:r w:rsidR="009914A8" w:rsidRPr="00722A49">
        <w:rPr>
          <w:rFonts w:eastAsia="仿宋" w:hint="eastAsia"/>
          <w:sz w:val="28"/>
        </w:rPr>
        <w:t>1</w:t>
      </w:r>
      <w:r w:rsidR="009914A8" w:rsidRPr="00722A49">
        <w:rPr>
          <w:rFonts w:eastAsia="仿宋" w:hint="eastAsia"/>
          <w:sz w:val="28"/>
        </w:rPr>
        <w:t>次</w:t>
      </w:r>
      <w:r w:rsidR="009914A8">
        <w:rPr>
          <w:rFonts w:eastAsia="仿宋" w:hint="eastAsia"/>
          <w:sz w:val="28"/>
        </w:rPr>
        <w:t>结业转毕业</w:t>
      </w:r>
      <w:r w:rsidR="009914A8" w:rsidRPr="00722A49">
        <w:rPr>
          <w:rFonts w:eastAsia="仿宋" w:hint="eastAsia"/>
          <w:sz w:val="28"/>
        </w:rPr>
        <w:t>。</w:t>
      </w:r>
    </w:p>
    <w:p w:rsidR="003C1273" w:rsidRDefault="009914A8" w:rsidP="00F41033">
      <w:pPr>
        <w:widowControl/>
        <w:spacing w:line="360" w:lineRule="auto"/>
        <w:ind w:firstLineChars="200" w:firstLine="560"/>
        <w:jc w:val="left"/>
        <w:rPr>
          <w:rFonts w:eastAsia="仿宋"/>
          <w:sz w:val="28"/>
        </w:rPr>
      </w:pPr>
      <w:r>
        <w:rPr>
          <w:rFonts w:eastAsia="仿宋" w:hint="eastAsia"/>
          <w:sz w:val="28"/>
        </w:rPr>
        <w:lastRenderedPageBreak/>
        <w:t>2018</w:t>
      </w:r>
      <w:r>
        <w:rPr>
          <w:rFonts w:eastAsia="仿宋" w:hint="eastAsia"/>
          <w:sz w:val="28"/>
        </w:rPr>
        <w:t>年</w:t>
      </w:r>
      <w:r>
        <w:rPr>
          <w:rFonts w:eastAsia="仿宋" w:hint="eastAsia"/>
          <w:sz w:val="28"/>
        </w:rPr>
        <w:t>9</w:t>
      </w:r>
      <w:r>
        <w:rPr>
          <w:rFonts w:eastAsia="仿宋" w:hint="eastAsia"/>
          <w:sz w:val="28"/>
        </w:rPr>
        <w:t>月</w:t>
      </w:r>
      <w:r>
        <w:rPr>
          <w:rFonts w:eastAsia="仿宋" w:hint="eastAsia"/>
          <w:sz w:val="28"/>
        </w:rPr>
        <w:t>1</w:t>
      </w:r>
      <w:r>
        <w:rPr>
          <w:rFonts w:eastAsia="仿宋" w:hint="eastAsia"/>
          <w:sz w:val="28"/>
        </w:rPr>
        <w:t>日</w:t>
      </w:r>
      <w:r>
        <w:rPr>
          <w:rFonts w:eastAsia="仿宋"/>
          <w:sz w:val="28"/>
        </w:rPr>
        <w:t>之后</w:t>
      </w:r>
      <w:r>
        <w:rPr>
          <w:rFonts w:eastAsia="仿宋" w:hint="eastAsia"/>
          <w:sz w:val="28"/>
        </w:rPr>
        <w:t>结业</w:t>
      </w:r>
      <w:r>
        <w:rPr>
          <w:rFonts w:eastAsia="仿宋"/>
          <w:sz w:val="28"/>
        </w:rPr>
        <w:t>研究生按照</w:t>
      </w:r>
      <w:r w:rsidRPr="00722A49">
        <w:rPr>
          <w:rFonts w:eastAsia="仿宋" w:hint="eastAsia"/>
          <w:sz w:val="28"/>
        </w:rPr>
        <w:t>《复旦大学研究生学籍管理实施细则》</w:t>
      </w:r>
      <w:r>
        <w:rPr>
          <w:rFonts w:eastAsia="仿宋" w:hint="eastAsia"/>
          <w:sz w:val="28"/>
        </w:rPr>
        <w:t>规定</w:t>
      </w:r>
      <w:r>
        <w:rPr>
          <w:rFonts w:eastAsia="仿宋"/>
          <w:sz w:val="28"/>
        </w:rPr>
        <w:t>执行。</w:t>
      </w:r>
      <w:r w:rsidRPr="00722A49">
        <w:rPr>
          <w:rFonts w:eastAsia="仿宋" w:hint="eastAsia"/>
          <w:sz w:val="28"/>
        </w:rPr>
        <w:t>对于符合结业转毕业申请条件的，可以</w:t>
      </w:r>
      <w:r w:rsidR="00F41033">
        <w:rPr>
          <w:rFonts w:eastAsia="仿宋" w:hint="eastAsia"/>
          <w:sz w:val="28"/>
        </w:rPr>
        <w:t>在</w:t>
      </w:r>
      <w:r w:rsidRPr="00722A49">
        <w:rPr>
          <w:rFonts w:eastAsia="仿宋" w:hint="eastAsia"/>
          <w:sz w:val="28"/>
        </w:rPr>
        <w:t>结业后</w:t>
      </w:r>
      <w:r w:rsidRPr="00722A49">
        <w:rPr>
          <w:rFonts w:eastAsia="仿宋" w:hint="eastAsia"/>
          <w:sz w:val="28"/>
        </w:rPr>
        <w:t>1</w:t>
      </w:r>
      <w:r>
        <w:rPr>
          <w:rFonts w:eastAsia="仿宋" w:hint="eastAsia"/>
          <w:sz w:val="28"/>
        </w:rPr>
        <w:t>学</w:t>
      </w:r>
      <w:r w:rsidRPr="00722A49">
        <w:rPr>
          <w:rFonts w:eastAsia="仿宋" w:hint="eastAsia"/>
          <w:sz w:val="28"/>
        </w:rPr>
        <w:t>年内（以申请流程全部完成为限）申请</w:t>
      </w:r>
      <w:r w:rsidRPr="00722A49">
        <w:rPr>
          <w:rFonts w:eastAsia="仿宋" w:hint="eastAsia"/>
          <w:sz w:val="28"/>
        </w:rPr>
        <w:t>1</w:t>
      </w:r>
      <w:r w:rsidRPr="00722A49">
        <w:rPr>
          <w:rFonts w:eastAsia="仿宋" w:hint="eastAsia"/>
          <w:sz w:val="28"/>
        </w:rPr>
        <w:t>次</w:t>
      </w:r>
      <w:r>
        <w:rPr>
          <w:rFonts w:eastAsia="仿宋" w:hint="eastAsia"/>
          <w:sz w:val="28"/>
        </w:rPr>
        <w:t>结业转毕业</w:t>
      </w:r>
      <w:r w:rsidRPr="00722A49">
        <w:rPr>
          <w:rFonts w:eastAsia="仿宋" w:hint="eastAsia"/>
          <w:sz w:val="28"/>
        </w:rPr>
        <w:t>。</w:t>
      </w:r>
    </w:p>
    <w:p w:rsidR="00945C72" w:rsidRDefault="00945C72" w:rsidP="00F41033">
      <w:pPr>
        <w:widowControl/>
        <w:spacing w:line="360" w:lineRule="auto"/>
        <w:ind w:firstLineChars="200" w:firstLine="560"/>
        <w:jc w:val="left"/>
        <w:rPr>
          <w:rFonts w:eastAsia="仿宋"/>
          <w:sz w:val="28"/>
        </w:rPr>
      </w:pPr>
    </w:p>
    <w:p w:rsidR="00D84BD1" w:rsidRDefault="00D84BD1" w:rsidP="00F41033">
      <w:pPr>
        <w:widowControl/>
        <w:spacing w:line="360" w:lineRule="auto"/>
        <w:ind w:firstLineChars="200" w:firstLine="560"/>
        <w:jc w:val="left"/>
        <w:rPr>
          <w:rFonts w:eastAsia="仿宋"/>
          <w:sz w:val="28"/>
        </w:rPr>
      </w:pPr>
    </w:p>
    <w:p w:rsidR="00D84BD1" w:rsidRDefault="00D84BD1" w:rsidP="00F41033">
      <w:pPr>
        <w:widowControl/>
        <w:spacing w:line="360" w:lineRule="auto"/>
        <w:ind w:firstLineChars="200" w:firstLine="560"/>
        <w:jc w:val="left"/>
        <w:rPr>
          <w:rFonts w:eastAsia="仿宋"/>
          <w:sz w:val="28"/>
        </w:rPr>
      </w:pPr>
    </w:p>
    <w:p w:rsidR="00945C72" w:rsidRDefault="00945C72" w:rsidP="00F41033">
      <w:pPr>
        <w:widowControl/>
        <w:spacing w:line="360" w:lineRule="auto"/>
        <w:ind w:firstLineChars="200" w:firstLine="560"/>
        <w:jc w:val="left"/>
        <w:rPr>
          <w:rFonts w:eastAsia="仿宋"/>
          <w:sz w:val="28"/>
        </w:rPr>
      </w:pPr>
    </w:p>
    <w:p w:rsidR="00BC0C69" w:rsidRDefault="00BC0C69" w:rsidP="00BC0C69">
      <w:pPr>
        <w:widowControl/>
        <w:spacing w:line="360" w:lineRule="auto"/>
        <w:jc w:val="right"/>
        <w:rPr>
          <w:rFonts w:eastAsia="仿宋"/>
          <w:sz w:val="28"/>
        </w:rPr>
      </w:pPr>
      <w:r>
        <w:rPr>
          <w:rFonts w:eastAsia="仿宋" w:hint="eastAsia"/>
          <w:sz w:val="28"/>
        </w:rPr>
        <w:t>研究生院</w:t>
      </w:r>
    </w:p>
    <w:p w:rsidR="00945C72" w:rsidRDefault="00945C72" w:rsidP="00BC0C69">
      <w:pPr>
        <w:widowControl/>
        <w:spacing w:line="360" w:lineRule="auto"/>
        <w:jc w:val="right"/>
        <w:rPr>
          <w:rFonts w:eastAsia="仿宋"/>
          <w:sz w:val="28"/>
        </w:rPr>
      </w:pPr>
      <w:r>
        <w:rPr>
          <w:rFonts w:eastAsia="仿宋" w:hint="eastAsia"/>
          <w:sz w:val="28"/>
        </w:rPr>
        <w:t>医学研究生院</w:t>
      </w:r>
    </w:p>
    <w:p w:rsidR="00F41033" w:rsidRPr="003C1273" w:rsidRDefault="00F41033" w:rsidP="00BC0C69">
      <w:pPr>
        <w:widowControl/>
        <w:spacing w:line="360" w:lineRule="auto"/>
        <w:jc w:val="right"/>
        <w:rPr>
          <w:rFonts w:eastAsia="仿宋"/>
          <w:sz w:val="28"/>
        </w:rPr>
      </w:pPr>
      <w:r>
        <w:rPr>
          <w:rFonts w:eastAsia="仿宋" w:hint="eastAsia"/>
          <w:sz w:val="28"/>
        </w:rPr>
        <w:t>20</w:t>
      </w:r>
      <w:r w:rsidR="00945C72">
        <w:rPr>
          <w:rFonts w:eastAsia="仿宋"/>
          <w:sz w:val="28"/>
        </w:rPr>
        <w:t>20</w:t>
      </w:r>
      <w:r>
        <w:rPr>
          <w:rFonts w:eastAsia="仿宋" w:hint="eastAsia"/>
          <w:sz w:val="28"/>
        </w:rPr>
        <w:t>年</w:t>
      </w:r>
      <w:r w:rsidR="00945C72">
        <w:rPr>
          <w:rFonts w:eastAsia="仿宋" w:hint="eastAsia"/>
          <w:sz w:val="28"/>
        </w:rPr>
        <w:t>3</w:t>
      </w:r>
      <w:r>
        <w:rPr>
          <w:rFonts w:eastAsia="仿宋" w:hint="eastAsia"/>
          <w:sz w:val="28"/>
        </w:rPr>
        <w:t>月</w:t>
      </w:r>
      <w:r w:rsidR="00945C72">
        <w:rPr>
          <w:rFonts w:eastAsia="仿宋" w:hint="eastAsia"/>
          <w:sz w:val="28"/>
        </w:rPr>
        <w:t>4</w:t>
      </w:r>
      <w:r>
        <w:rPr>
          <w:rFonts w:eastAsia="仿宋" w:hint="eastAsia"/>
          <w:sz w:val="28"/>
        </w:rPr>
        <w:t>日</w:t>
      </w:r>
    </w:p>
    <w:sectPr w:rsidR="00F41033" w:rsidRPr="003C1273" w:rsidSect="00B20834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7C8" w:rsidRDefault="007427C8" w:rsidP="00604A82">
      <w:r>
        <w:separator/>
      </w:r>
    </w:p>
  </w:endnote>
  <w:endnote w:type="continuationSeparator" w:id="0">
    <w:p w:rsidR="007427C8" w:rsidRDefault="007427C8" w:rsidP="0060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7C8" w:rsidRDefault="007427C8" w:rsidP="00604A82">
      <w:r>
        <w:separator/>
      </w:r>
    </w:p>
  </w:footnote>
  <w:footnote w:type="continuationSeparator" w:id="0">
    <w:p w:rsidR="007427C8" w:rsidRDefault="007427C8" w:rsidP="00604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D1B22"/>
    <w:multiLevelType w:val="hybridMultilevel"/>
    <w:tmpl w:val="8B0E072A"/>
    <w:lvl w:ilvl="0" w:tplc="F282F32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137D84"/>
    <w:multiLevelType w:val="hybridMultilevel"/>
    <w:tmpl w:val="C5D40D0C"/>
    <w:lvl w:ilvl="0" w:tplc="C7826052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49BF5D55"/>
    <w:multiLevelType w:val="hybridMultilevel"/>
    <w:tmpl w:val="C068F27C"/>
    <w:lvl w:ilvl="0" w:tplc="181E97C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55D8755C"/>
    <w:multiLevelType w:val="hybridMultilevel"/>
    <w:tmpl w:val="A3043E2A"/>
    <w:lvl w:ilvl="0" w:tplc="183AE19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05"/>
    <w:rsid w:val="00036E18"/>
    <w:rsid w:val="00047BBD"/>
    <w:rsid w:val="00053769"/>
    <w:rsid w:val="00274BF1"/>
    <w:rsid w:val="002962DF"/>
    <w:rsid w:val="002E784C"/>
    <w:rsid w:val="003C1273"/>
    <w:rsid w:val="003D6FEB"/>
    <w:rsid w:val="005D77A2"/>
    <w:rsid w:val="00604A82"/>
    <w:rsid w:val="0062630D"/>
    <w:rsid w:val="006A4DAA"/>
    <w:rsid w:val="00722A49"/>
    <w:rsid w:val="007427C8"/>
    <w:rsid w:val="00772699"/>
    <w:rsid w:val="007A0F05"/>
    <w:rsid w:val="007B7700"/>
    <w:rsid w:val="008F0A17"/>
    <w:rsid w:val="00945C72"/>
    <w:rsid w:val="00974B82"/>
    <w:rsid w:val="009914A8"/>
    <w:rsid w:val="00A44EEB"/>
    <w:rsid w:val="00BC0C69"/>
    <w:rsid w:val="00C24DA1"/>
    <w:rsid w:val="00C571A1"/>
    <w:rsid w:val="00CE061A"/>
    <w:rsid w:val="00D27491"/>
    <w:rsid w:val="00D84BD1"/>
    <w:rsid w:val="00DA7C23"/>
    <w:rsid w:val="00DC1E68"/>
    <w:rsid w:val="00E0007F"/>
    <w:rsid w:val="00F41033"/>
    <w:rsid w:val="00F4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41D4D0-5A47-4C8F-AAB9-ACBFDAD8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F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F0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04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04A8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04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04A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2020-03-04T06:32:00Z</dcterms:created>
  <dcterms:modified xsi:type="dcterms:W3CDTF">2020-03-04T10:22:00Z</dcterms:modified>
</cp:coreProperties>
</file>